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E35C" w14:textId="77777777" w:rsidR="008D7997" w:rsidRDefault="008D7997">
      <w:pPr>
        <w:jc w:val="center"/>
      </w:pPr>
      <w:smartTag w:uri="urn:schemas-microsoft-com:office:smarttags" w:element="place">
        <w:smartTag w:uri="urn:schemas-microsoft-com:office:smarttags" w:element="PlaceName">
          <w:r>
            <w:t>ERIE</w:t>
          </w:r>
        </w:smartTag>
        <w:r>
          <w:t xml:space="preserve"> </w:t>
        </w:r>
        <w:smartTag w:uri="urn:schemas-microsoft-com:office:smarttags" w:element="City">
          <w:r>
            <w:t>COUNTY</w:t>
          </w:r>
        </w:smartTag>
      </w:smartTag>
      <w:r>
        <w:t xml:space="preserve"> WATER AUTHORITY</w:t>
      </w:r>
    </w:p>
    <w:p w14:paraId="30B42188" w14:textId="77777777" w:rsidR="008D7997" w:rsidRDefault="00D72E13" w:rsidP="00D72E13">
      <w:pPr>
        <w:jc w:val="center"/>
      </w:pPr>
      <w:r>
        <w:t>295 MAIN ST</w:t>
      </w:r>
      <w:r w:rsidR="00BB04DC">
        <w:t>REET</w:t>
      </w:r>
      <w:r>
        <w:t>, R</w:t>
      </w:r>
      <w:r w:rsidR="00BB04DC">
        <w:t>OO</w:t>
      </w:r>
      <w:r>
        <w:t>M 350</w:t>
      </w:r>
    </w:p>
    <w:p w14:paraId="09772179" w14:textId="77777777" w:rsidR="008D7997" w:rsidRDefault="00D72E13" w:rsidP="00D72E13">
      <w:pPr>
        <w:jc w:val="center"/>
      </w:pPr>
      <w:r>
        <w:t>BUFFALO, N</w:t>
      </w:r>
      <w:r w:rsidR="00BB04DC">
        <w:t xml:space="preserve">EW </w:t>
      </w:r>
      <w:r w:rsidR="008D7997">
        <w:t>Y</w:t>
      </w:r>
      <w:r w:rsidR="00BB04DC">
        <w:t>ORK</w:t>
      </w:r>
      <w:r w:rsidR="008D7997">
        <w:t xml:space="preserve"> 14203</w:t>
      </w:r>
    </w:p>
    <w:p w14:paraId="3A4BC1E0" w14:textId="77777777" w:rsidR="00A85557" w:rsidRDefault="00A85557" w:rsidP="00A85557">
      <w:pPr>
        <w:spacing w:before="24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On Call Repair Services</w:t>
      </w:r>
    </w:p>
    <w:p w14:paraId="07597A95" w14:textId="77777777" w:rsidR="00A85557" w:rsidRDefault="00A85557" w:rsidP="00A8555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Watermains and Related Facilities</w:t>
      </w:r>
    </w:p>
    <w:p w14:paraId="0EC04F31" w14:textId="77777777" w:rsidR="00A85557" w:rsidRDefault="00A85557" w:rsidP="00A8555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September 1, 2019 through August 31, 2021</w:t>
      </w:r>
    </w:p>
    <w:p w14:paraId="02AAD2F6" w14:textId="77777777" w:rsidR="00A85557" w:rsidRDefault="00A85557" w:rsidP="00A85557">
      <w:pPr>
        <w:jc w:val="center"/>
      </w:pPr>
      <w:r>
        <w:rPr>
          <w:smallCaps/>
          <w:sz w:val="28"/>
          <w:szCs w:val="28"/>
        </w:rPr>
        <w:t>Project No: 201900083</w:t>
      </w:r>
    </w:p>
    <w:p w14:paraId="6E6BD7C5" w14:textId="77777777" w:rsidR="008D7997" w:rsidRDefault="008D7997">
      <w:pPr>
        <w:spacing w:before="240"/>
        <w:jc w:val="center"/>
      </w:pPr>
      <w:r>
        <w:t xml:space="preserve">NOTICE TO </w:t>
      </w:r>
      <w:r>
        <w:rPr>
          <w:smallCaps/>
          <w:szCs w:val="28"/>
        </w:rPr>
        <w:t>BIDDERS</w:t>
      </w:r>
    </w:p>
    <w:p w14:paraId="3A418772" w14:textId="4C3B24D2" w:rsidR="008D7997" w:rsidRDefault="008D7997" w:rsidP="00D44B38">
      <w:pPr>
        <w:pStyle w:val="BodyText"/>
      </w:pPr>
      <w:r>
        <w:t xml:space="preserve">The Erie County Water Authority will receive separate, sealed </w:t>
      </w:r>
      <w:r w:rsidR="00D44B38">
        <w:t>bid</w:t>
      </w:r>
      <w:r>
        <w:t xml:space="preserve">s for the furnishing of all labor, plant, tools, equipment and specified materials, etc. for </w:t>
      </w:r>
      <w:r w:rsidR="00DC4FC2" w:rsidRPr="00B21EF2">
        <w:rPr>
          <w:lang w:val="en-CA"/>
        </w:rPr>
        <w:fldChar w:fldCharType="begin"/>
      </w:r>
      <w:r w:rsidR="00B21EF2" w:rsidRPr="00B21EF2">
        <w:rPr>
          <w:lang w:val="en-CA"/>
        </w:rPr>
        <w:instrText xml:space="preserve"> SEQ CHAPTER \h \r 1</w:instrText>
      </w:r>
      <w:r w:rsidR="00DC4FC2" w:rsidRPr="00B21EF2">
        <w:fldChar w:fldCharType="end"/>
      </w:r>
      <w:r w:rsidR="00B21EF2" w:rsidRPr="00B21EF2">
        <w:t xml:space="preserve">ERIE COUNTY WATER AUTHORITY, </w:t>
      </w:r>
      <w:r w:rsidR="00A85557">
        <w:t>ON CALL</w:t>
      </w:r>
      <w:r w:rsidR="00B21EF2" w:rsidRPr="00B21EF2">
        <w:t xml:space="preserve"> REPAIR </w:t>
      </w:r>
      <w:r w:rsidR="00A85557">
        <w:t>SERVICES, WATERMAINS AND RELATED FACILITIES,</w:t>
      </w:r>
      <w:r w:rsidR="00B21EF2" w:rsidRPr="00B21EF2">
        <w:t xml:space="preserve"> </w:t>
      </w:r>
      <w:r w:rsidR="008F1674">
        <w:t>SEPTEMBER 1, 201</w:t>
      </w:r>
      <w:r w:rsidR="00DD396B">
        <w:t>9</w:t>
      </w:r>
      <w:r w:rsidR="008F1674">
        <w:t xml:space="preserve"> THROUGH AUGUST 31, 20</w:t>
      </w:r>
      <w:r w:rsidR="00DD396B">
        <w:t>2</w:t>
      </w:r>
      <w:r w:rsidR="008F1674">
        <w:t>1</w:t>
      </w:r>
      <w:r w:rsidR="00B21EF2" w:rsidRPr="00B21EF2">
        <w:t>.  The Work consists of furnishing crew or crews, labor, and equipment to make emergency repairs to water service lines, transmission mains, and distribution mains.</w:t>
      </w:r>
      <w:r w:rsidR="004478DF">
        <w:t xml:space="preserve">  The Work also includes emergency repairs to exposed process and chemical piping at pump stations and water treatment plants, tree removal, sanitary sewer repairs, and temporary asphalt and concrete restoration.</w:t>
      </w:r>
    </w:p>
    <w:p w14:paraId="7EF5F9F3" w14:textId="77777777" w:rsidR="008D7997" w:rsidRDefault="008D7997" w:rsidP="00D654B4">
      <w:pPr>
        <w:spacing w:before="240"/>
        <w:jc w:val="both"/>
        <w:rPr>
          <w:szCs w:val="22"/>
        </w:rPr>
      </w:pPr>
      <w:r>
        <w:rPr>
          <w:szCs w:val="22"/>
        </w:rPr>
        <w:t xml:space="preserve">Bids will be received by the Erie County Water Authority until </w:t>
      </w:r>
      <w:r w:rsidR="003F6CA2">
        <w:rPr>
          <w:szCs w:val="22"/>
        </w:rPr>
        <w:t>11:00</w:t>
      </w:r>
      <w:r>
        <w:rPr>
          <w:szCs w:val="22"/>
        </w:rPr>
        <w:t xml:space="preserve"> a.m. prevailing time, on</w:t>
      </w:r>
      <w:r w:rsidR="00DE7D5A">
        <w:rPr>
          <w:szCs w:val="22"/>
        </w:rPr>
        <w:t xml:space="preserve"> Tuesday, </w:t>
      </w:r>
      <w:r w:rsidR="003F6CA2">
        <w:rPr>
          <w:szCs w:val="22"/>
        </w:rPr>
        <w:t>July 16</w:t>
      </w:r>
      <w:r w:rsidR="00DE7D5A">
        <w:rPr>
          <w:szCs w:val="22"/>
        </w:rPr>
        <w:t xml:space="preserve">, </w:t>
      </w:r>
      <w:r w:rsidR="00CD0783">
        <w:rPr>
          <w:szCs w:val="22"/>
        </w:rPr>
        <w:t>201</w:t>
      </w:r>
      <w:r w:rsidR="00DD396B">
        <w:rPr>
          <w:szCs w:val="22"/>
        </w:rPr>
        <w:t>9</w:t>
      </w:r>
      <w:r w:rsidR="00976647">
        <w:rPr>
          <w:szCs w:val="22"/>
        </w:rPr>
        <w:t xml:space="preserve"> at the Cashier’</w:t>
      </w:r>
      <w:r>
        <w:rPr>
          <w:szCs w:val="22"/>
        </w:rPr>
        <w:t>s Office of the Authority, 295 Main St</w:t>
      </w:r>
      <w:r w:rsidR="00BB04DC">
        <w:rPr>
          <w:szCs w:val="22"/>
        </w:rPr>
        <w:t>reet</w:t>
      </w:r>
      <w:r>
        <w:rPr>
          <w:szCs w:val="22"/>
        </w:rPr>
        <w:t>,</w:t>
      </w:r>
      <w:r w:rsidR="00D72E13">
        <w:rPr>
          <w:szCs w:val="22"/>
        </w:rPr>
        <w:t xml:space="preserve"> R</w:t>
      </w:r>
      <w:r w:rsidR="00BB04DC">
        <w:rPr>
          <w:szCs w:val="22"/>
        </w:rPr>
        <w:t>oo</w:t>
      </w:r>
      <w:r w:rsidR="00D72E13">
        <w:rPr>
          <w:szCs w:val="22"/>
        </w:rPr>
        <w:t>m</w:t>
      </w:r>
      <w:r w:rsidR="001049AE">
        <w:rPr>
          <w:szCs w:val="22"/>
        </w:rPr>
        <w:t> </w:t>
      </w:r>
      <w:r w:rsidR="00D72E13">
        <w:rPr>
          <w:szCs w:val="22"/>
        </w:rPr>
        <w:t>350,</w:t>
      </w:r>
      <w:r>
        <w:rPr>
          <w:szCs w:val="22"/>
        </w:rPr>
        <w:t xml:space="preserve"> Buffalo, N</w:t>
      </w:r>
      <w:r w:rsidR="00BB04DC">
        <w:rPr>
          <w:szCs w:val="22"/>
        </w:rPr>
        <w:t xml:space="preserve">ew </w:t>
      </w:r>
      <w:r>
        <w:rPr>
          <w:szCs w:val="22"/>
        </w:rPr>
        <w:t>Y</w:t>
      </w:r>
      <w:r w:rsidR="00BB04DC">
        <w:rPr>
          <w:szCs w:val="22"/>
        </w:rPr>
        <w:t>ork</w:t>
      </w:r>
      <w:r>
        <w:rPr>
          <w:szCs w:val="22"/>
        </w:rPr>
        <w:t xml:space="preserve"> 14203, and then at that time and place will be publicly opened and read.</w:t>
      </w:r>
    </w:p>
    <w:p w14:paraId="3D82E1CE" w14:textId="70B9565F" w:rsidR="008D7997" w:rsidRDefault="008D7997" w:rsidP="00D44B38">
      <w:pPr>
        <w:spacing w:before="240"/>
        <w:jc w:val="both"/>
        <w:rPr>
          <w:szCs w:val="22"/>
        </w:rPr>
      </w:pPr>
      <w:r>
        <w:rPr>
          <w:szCs w:val="22"/>
        </w:rPr>
        <w:t xml:space="preserve">All bids being mailed (including FedEx, UPS, Priority Mail, etc.) </w:t>
      </w:r>
      <w:r>
        <w:rPr>
          <w:szCs w:val="22"/>
          <w:u w:val="single"/>
        </w:rPr>
        <w:t>or</w:t>
      </w:r>
      <w:r>
        <w:rPr>
          <w:szCs w:val="22"/>
        </w:rPr>
        <w:t xml:space="preserve"> hand-delivered to the Erie County Water Authority shall be directed to the </w:t>
      </w:r>
      <w:r w:rsidR="001049AE">
        <w:rPr>
          <w:szCs w:val="22"/>
        </w:rPr>
        <w:t>“</w:t>
      </w:r>
      <w:r>
        <w:rPr>
          <w:szCs w:val="22"/>
        </w:rPr>
        <w:t>CASHIER</w:t>
      </w:r>
      <w:r w:rsidR="00976647">
        <w:rPr>
          <w:szCs w:val="22"/>
        </w:rPr>
        <w:t>’</w:t>
      </w:r>
      <w:r>
        <w:rPr>
          <w:szCs w:val="22"/>
        </w:rPr>
        <w:t>S OFFICE</w:t>
      </w:r>
      <w:r w:rsidR="001049AE">
        <w:rPr>
          <w:szCs w:val="22"/>
        </w:rPr>
        <w:t>”</w:t>
      </w:r>
      <w:r>
        <w:rPr>
          <w:szCs w:val="22"/>
        </w:rPr>
        <w:t xml:space="preserve"> at the address listed above in a sealed envelope and be clearly marked on the outside of the mailing or hand-delivered envelope </w:t>
      </w:r>
      <w:r w:rsidR="00976647">
        <w:rPr>
          <w:szCs w:val="22"/>
        </w:rPr>
        <w:t>“</w:t>
      </w:r>
      <w:r>
        <w:rPr>
          <w:szCs w:val="22"/>
        </w:rPr>
        <w:t xml:space="preserve">BID </w:t>
      </w:r>
      <w:r w:rsidR="00DC4FC2" w:rsidRPr="00B21EF2">
        <w:rPr>
          <w:szCs w:val="22"/>
          <w:lang w:val="en-CA"/>
        </w:rPr>
        <w:fldChar w:fldCharType="begin"/>
      </w:r>
      <w:r w:rsidR="00B21EF2" w:rsidRPr="00B21EF2">
        <w:rPr>
          <w:szCs w:val="22"/>
          <w:lang w:val="en-CA"/>
        </w:rPr>
        <w:instrText xml:space="preserve"> SEQ CHAPTER \h \r 1</w:instrText>
      </w:r>
      <w:r w:rsidR="00DC4FC2" w:rsidRPr="00B21EF2">
        <w:rPr>
          <w:szCs w:val="22"/>
        </w:rPr>
        <w:fldChar w:fldCharType="end"/>
      </w:r>
      <w:r w:rsidR="00B21EF2" w:rsidRPr="00B21EF2">
        <w:rPr>
          <w:szCs w:val="22"/>
        </w:rPr>
        <w:t xml:space="preserve">ENCLOSED-ECWA </w:t>
      </w:r>
      <w:r w:rsidR="00A85557">
        <w:rPr>
          <w:szCs w:val="22"/>
        </w:rPr>
        <w:t>ON CALL</w:t>
      </w:r>
      <w:r w:rsidR="00B21EF2" w:rsidRPr="00B21EF2">
        <w:rPr>
          <w:szCs w:val="22"/>
        </w:rPr>
        <w:t xml:space="preserve"> REPAIR </w:t>
      </w:r>
      <w:r w:rsidR="00A85557">
        <w:rPr>
          <w:szCs w:val="22"/>
        </w:rPr>
        <w:t>SERVICES, WATERMAINS AND RELATED FACILITIES</w:t>
      </w:r>
      <w:r w:rsidR="00976647">
        <w:rPr>
          <w:szCs w:val="22"/>
        </w:rPr>
        <w:t>”</w:t>
      </w:r>
      <w:r>
        <w:rPr>
          <w:szCs w:val="22"/>
        </w:rPr>
        <w:t xml:space="preserve">.  Failure to follow the above instructions could result in rejection of the </w:t>
      </w:r>
      <w:r w:rsidR="00D44B38">
        <w:rPr>
          <w:szCs w:val="22"/>
        </w:rPr>
        <w:t>bid</w:t>
      </w:r>
      <w:r>
        <w:rPr>
          <w:szCs w:val="22"/>
        </w:rPr>
        <w:t>.</w:t>
      </w:r>
    </w:p>
    <w:p w14:paraId="611D5F7F" w14:textId="77777777" w:rsidR="00B21EF2" w:rsidRDefault="008D7997" w:rsidP="00D654B4">
      <w:pPr>
        <w:spacing w:before="240"/>
        <w:jc w:val="both"/>
        <w:rPr>
          <w:szCs w:val="22"/>
        </w:rPr>
      </w:pPr>
      <w:r>
        <w:rPr>
          <w:szCs w:val="22"/>
        </w:rPr>
        <w:t xml:space="preserve">Beginning at </w:t>
      </w:r>
      <w:r w:rsidR="00DE7D5A">
        <w:rPr>
          <w:szCs w:val="22"/>
        </w:rPr>
        <w:t>9:00</w:t>
      </w:r>
      <w:r>
        <w:rPr>
          <w:szCs w:val="22"/>
        </w:rPr>
        <w:t xml:space="preserve"> a.m., on </w:t>
      </w:r>
      <w:r w:rsidR="003F6CA2">
        <w:rPr>
          <w:szCs w:val="22"/>
        </w:rPr>
        <w:t>Mon</w:t>
      </w:r>
      <w:r w:rsidR="00DE7D5A" w:rsidRPr="003F6CA2">
        <w:rPr>
          <w:szCs w:val="22"/>
        </w:rPr>
        <w:t xml:space="preserve">day, </w:t>
      </w:r>
      <w:r w:rsidR="003F6CA2">
        <w:rPr>
          <w:szCs w:val="22"/>
        </w:rPr>
        <w:t>June 17</w:t>
      </w:r>
      <w:r w:rsidR="00DE7D5A">
        <w:rPr>
          <w:szCs w:val="22"/>
        </w:rPr>
        <w:t xml:space="preserve">, </w:t>
      </w:r>
      <w:r w:rsidR="00DD396B">
        <w:rPr>
          <w:szCs w:val="22"/>
        </w:rPr>
        <w:t>2019</w:t>
      </w:r>
      <w:r>
        <w:rPr>
          <w:szCs w:val="22"/>
        </w:rPr>
        <w:t>, the Instruction to Bidders, Form of Bid and form of Contract, Specifications, and Security Bonds may be examined at the above address and may be obtained by writing the Cashier</w:t>
      </w:r>
      <w:r w:rsidR="00976647">
        <w:rPr>
          <w:szCs w:val="22"/>
        </w:rPr>
        <w:t>’</w:t>
      </w:r>
      <w:r>
        <w:rPr>
          <w:szCs w:val="22"/>
        </w:rPr>
        <w:t>s Office at the above address or calling (716)</w:t>
      </w:r>
      <w:r w:rsidR="001049AE">
        <w:rPr>
          <w:szCs w:val="22"/>
        </w:rPr>
        <w:t> </w:t>
      </w:r>
      <w:r>
        <w:rPr>
          <w:szCs w:val="22"/>
        </w:rPr>
        <w:t>849</w:t>
      </w:r>
      <w:r w:rsidR="009C737E">
        <w:rPr>
          <w:szCs w:val="22"/>
        </w:rPr>
        <w:t>−</w:t>
      </w:r>
      <w:r>
        <w:rPr>
          <w:szCs w:val="22"/>
        </w:rPr>
        <w:t>8484, between the hours of 9:00 a.m</w:t>
      </w:r>
      <w:r w:rsidR="00FB1B47">
        <w:rPr>
          <w:szCs w:val="22"/>
        </w:rPr>
        <w:t>.</w:t>
      </w:r>
      <w:r w:rsidR="00EB3361">
        <w:rPr>
          <w:szCs w:val="22"/>
        </w:rPr>
        <w:t xml:space="preserve"> and 5:00 p.m. upon payment of a deposit of Fifty Dollars ($50.00).  Check for documents shall be made payable to Erie County Water Authority.</w:t>
      </w:r>
    </w:p>
    <w:p w14:paraId="3EE565CD" w14:textId="77777777" w:rsidR="00CD0783" w:rsidRDefault="00861675" w:rsidP="00861675">
      <w:pPr>
        <w:spacing w:before="240"/>
        <w:jc w:val="both"/>
        <w:rPr>
          <w:szCs w:val="22"/>
        </w:rPr>
      </w:pPr>
      <w:r>
        <w:rPr>
          <w:szCs w:val="22"/>
        </w:rPr>
        <w:t>Contract Documents are also available by mail through the following procedure.  The Erie County Water Authority will mail the Contract Documents to those wishing to obtain a set upon receipt of the document deposit described above plus a non-refundable mailing and handling charge of twenty five dollars ($25.00) per set.  The mailing date will be considered the bidder’s date of receipt.  Partial sets of documents will not be available.  The $50.00 deposit check for mailed documents shall be sent to the Erie County Water Authority with the $25.00 mailing and handling check.  The mailing and handling check ($25.00) shall be made payable to the Erie County Water Author</w:t>
      </w:r>
      <w:r w:rsidR="0091458C">
        <w:rPr>
          <w:szCs w:val="22"/>
        </w:rPr>
        <w:t>i</w:t>
      </w:r>
      <w:r>
        <w:rPr>
          <w:szCs w:val="22"/>
        </w:rPr>
        <w:t>ty.</w:t>
      </w:r>
    </w:p>
    <w:p w14:paraId="017F3B13" w14:textId="77777777" w:rsidR="00861675" w:rsidRDefault="00861675" w:rsidP="00861675">
      <w:pPr>
        <w:spacing w:before="240"/>
        <w:jc w:val="both"/>
        <w:rPr>
          <w:szCs w:val="22"/>
        </w:rPr>
      </w:pPr>
      <w:r>
        <w:rPr>
          <w:szCs w:val="22"/>
        </w:rPr>
        <w:lastRenderedPageBreak/>
        <w:t>Deposits for deposit checks will be refunded to Bidders who return the documents within seven (7) days after the Bid Opening.  Checks for mailing costs will not be refunded.</w:t>
      </w:r>
    </w:p>
    <w:p w14:paraId="0909F3F7" w14:textId="77777777" w:rsidR="000B3E0E" w:rsidRDefault="000B3E0E" w:rsidP="000B3E0E">
      <w:pPr>
        <w:spacing w:before="240"/>
        <w:jc w:val="both"/>
        <w:rPr>
          <w:szCs w:val="22"/>
        </w:rPr>
      </w:pPr>
      <w:r>
        <w:rPr>
          <w:szCs w:val="22"/>
        </w:rPr>
        <w:t xml:space="preserve">A pre-bid meeting will be held at </w:t>
      </w:r>
      <w:r w:rsidR="003F6CA2">
        <w:rPr>
          <w:szCs w:val="22"/>
        </w:rPr>
        <w:t>10:00 a.m.</w:t>
      </w:r>
      <w:r>
        <w:rPr>
          <w:szCs w:val="22"/>
        </w:rPr>
        <w:t xml:space="preserve">, prevailing time, on </w:t>
      </w:r>
      <w:r w:rsidR="003F6CA2">
        <w:rPr>
          <w:szCs w:val="22"/>
        </w:rPr>
        <w:t>Wednesday, June 26, 2019</w:t>
      </w:r>
      <w:r>
        <w:rPr>
          <w:szCs w:val="22"/>
        </w:rPr>
        <w:t xml:space="preserve">, at </w:t>
      </w:r>
      <w:r w:rsidR="003F6CA2">
        <w:rPr>
          <w:szCs w:val="22"/>
        </w:rPr>
        <w:t>Erie County Water Authority Service Center, 3030 Union Road, Buffalo, New York, 14227</w:t>
      </w:r>
      <w:r>
        <w:rPr>
          <w:szCs w:val="22"/>
        </w:rPr>
        <w:t xml:space="preserve">.  Attendance at the pre-bid meeting is recommended but is not mandatory.  </w:t>
      </w:r>
    </w:p>
    <w:p w14:paraId="5DE0F6B7" w14:textId="77777777" w:rsidR="008D7997" w:rsidRDefault="008D7997">
      <w:pPr>
        <w:pStyle w:val="BodyText"/>
      </w:pPr>
      <w:r>
        <w:t>Each bid shall be accompanied by a certified check or bid bond in the amount of five percent (5%) of the amount of the bid.</w:t>
      </w:r>
    </w:p>
    <w:p w14:paraId="1A65A15D" w14:textId="7B121D06" w:rsidR="007F7A5B" w:rsidRPr="006A3E25" w:rsidRDefault="00DC4FC2" w:rsidP="00861675">
      <w:pPr>
        <w:spacing w:before="240"/>
        <w:jc w:val="both"/>
        <w:rPr>
          <w:sz w:val="22"/>
          <w:szCs w:val="22"/>
        </w:rPr>
      </w:pPr>
      <w:r w:rsidRPr="007F7A5B">
        <w:rPr>
          <w:lang w:val="en-CA"/>
        </w:rPr>
        <w:fldChar w:fldCharType="begin"/>
      </w:r>
      <w:r w:rsidR="007F7A5B" w:rsidRPr="007F7A5B">
        <w:rPr>
          <w:lang w:val="en-CA"/>
        </w:rPr>
        <w:instrText xml:space="preserve"> SEQ CHAPTER \h \r 1</w:instrText>
      </w:r>
      <w:r w:rsidRPr="007F7A5B">
        <w:rPr>
          <w:lang w:val="en-CA"/>
        </w:rPr>
        <w:fldChar w:fldCharType="end"/>
      </w:r>
      <w:r w:rsidR="007F7A5B" w:rsidRPr="007F7A5B">
        <w:t xml:space="preserve">In accordance with State Finance Law §§139-j and 139-k, all questions about meaning or intent of the bidding documents shall be submitted to the designated contact person in writing.  The designated contact is </w:t>
      </w:r>
      <w:r w:rsidR="00815297">
        <w:t>Leonard F. Kowalski, PE</w:t>
      </w:r>
      <w:r w:rsidR="00B21EF2">
        <w:t>,</w:t>
      </w:r>
      <w:r w:rsidR="00BD0BAB">
        <w:t xml:space="preserve"> Senior</w:t>
      </w:r>
      <w:r w:rsidR="00B21EF2">
        <w:t xml:space="preserve"> Distribution Engineer, Erie County Water Authority, 3030</w:t>
      </w:r>
      <w:r w:rsidR="00BB04DC">
        <w:t> </w:t>
      </w:r>
      <w:r w:rsidR="00B21EF2">
        <w:t xml:space="preserve">Union Road, </w:t>
      </w:r>
      <w:r w:rsidR="00BB04DC">
        <w:t>Buffalo</w:t>
      </w:r>
      <w:r w:rsidR="007F7A5B" w:rsidRPr="007F7A5B">
        <w:t xml:space="preserve">, New York </w:t>
      </w:r>
      <w:r w:rsidR="00B21EF2">
        <w:t>14227</w:t>
      </w:r>
      <w:r w:rsidR="007F7A5B" w:rsidRPr="007F7A5B">
        <w:t xml:space="preserve">, telephone </w:t>
      </w:r>
      <w:r w:rsidR="00B21EF2">
        <w:t>716-685-82</w:t>
      </w:r>
      <w:r w:rsidR="00815297">
        <w:t>20</w:t>
      </w:r>
      <w:r w:rsidR="00B21EF2">
        <w:t>.</w:t>
      </w:r>
    </w:p>
    <w:p w14:paraId="47EC2488" w14:textId="77777777" w:rsidR="008D7997" w:rsidRDefault="008D7997" w:rsidP="00D44B38">
      <w:pPr>
        <w:pStyle w:val="BodyText"/>
      </w:pPr>
      <w:r>
        <w:t xml:space="preserve">The Erie County Water Authority reserves the right to reject any and all </w:t>
      </w:r>
      <w:r w:rsidR="00D44B38">
        <w:t>bid</w:t>
      </w:r>
      <w:r>
        <w:t xml:space="preserve">s or to accept any </w:t>
      </w:r>
      <w:r w:rsidR="00D44B38">
        <w:t>bid</w:t>
      </w:r>
      <w:r>
        <w:t xml:space="preserve"> deemed to be for the best interest of the Water Authority even though the </w:t>
      </w:r>
      <w:r w:rsidR="00D44B38">
        <w:t>bid</w:t>
      </w:r>
      <w:r>
        <w:t xml:space="preserve"> chosen may result in the award of the contract to a bidder whose bid is not mathematically low</w:t>
      </w:r>
      <w:r w:rsidR="00B2076C">
        <w:t>est</w:t>
      </w:r>
      <w:r>
        <w:t>.</w:t>
      </w:r>
    </w:p>
    <w:p w14:paraId="494254A4" w14:textId="77777777" w:rsidR="005A23F2" w:rsidRDefault="005A23F2" w:rsidP="005A23F2">
      <w:pPr>
        <w:spacing w:before="240"/>
        <w:ind w:left="5040"/>
        <w:jc w:val="both"/>
      </w:pPr>
      <w:r>
        <w:t>ERIE COUNTY WATER AUTHORITY</w:t>
      </w:r>
    </w:p>
    <w:p w14:paraId="10B5EC40" w14:textId="77777777" w:rsidR="005A23F2" w:rsidRDefault="005A23F2" w:rsidP="005A23F2">
      <w:pPr>
        <w:spacing w:before="240"/>
        <w:ind w:left="5040"/>
        <w:jc w:val="both"/>
      </w:pPr>
      <w:r>
        <w:rPr>
          <w:noProof/>
        </w:rPr>
        <w:drawing>
          <wp:inline distT="0" distB="0" distL="0" distR="0" wp14:anchorId="44AF25A0" wp14:editId="0E434784">
            <wp:extent cx="2250409" cy="755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38" cy="7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TERRENCE D. </w:t>
      </w:r>
      <w:proofErr w:type="spellStart"/>
      <w:r>
        <w:t>McCRACKEN</w:t>
      </w:r>
      <w:proofErr w:type="spellEnd"/>
    </w:p>
    <w:p w14:paraId="2E351078" w14:textId="77777777" w:rsidR="005A23F2" w:rsidRDefault="005A23F2" w:rsidP="005A23F2">
      <w:pPr>
        <w:spacing w:after="480"/>
        <w:ind w:left="5040"/>
        <w:jc w:val="both"/>
      </w:pPr>
      <w:r>
        <w:t>Secretary to the Authority</w:t>
      </w:r>
      <w:bookmarkStart w:id="0" w:name="_GoBack"/>
      <w:bookmarkEnd w:id="0"/>
    </w:p>
    <w:sectPr w:rsidR="005A23F2" w:rsidSect="00861675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C9A1" w14:textId="77777777" w:rsidR="00826AEF" w:rsidRDefault="00826AEF">
      <w:r>
        <w:separator/>
      </w:r>
    </w:p>
  </w:endnote>
  <w:endnote w:type="continuationSeparator" w:id="0">
    <w:p w14:paraId="02F56581" w14:textId="77777777" w:rsidR="00826AEF" w:rsidRDefault="0082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D173" w14:textId="77777777" w:rsidR="00DD396B" w:rsidRDefault="00A85557" w:rsidP="00D72E13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>On Call</w:t>
    </w:r>
    <w:r w:rsidR="00DD396B">
      <w:rPr>
        <w:sz w:val="16"/>
      </w:rPr>
      <w:t xml:space="preserve"> Repair </w:t>
    </w:r>
    <w:r>
      <w:rPr>
        <w:sz w:val="16"/>
      </w:rPr>
      <w:t>Services</w:t>
    </w:r>
    <w:r w:rsidR="00DD396B">
      <w:rPr>
        <w:sz w:val="16"/>
      </w:rPr>
      <w:t>, 2019-2021,</w:t>
    </w:r>
    <w:r w:rsidR="00DD396B">
      <w:rPr>
        <w:sz w:val="16"/>
      </w:rPr>
      <w:tab/>
    </w:r>
    <w:r w:rsidR="00DD396B">
      <w:rPr>
        <w:sz w:val="16"/>
      </w:rPr>
      <w:tab/>
      <w:t>Notice to Bidders,</w:t>
    </w:r>
  </w:p>
  <w:p w14:paraId="492ADB5B" w14:textId="77777777" w:rsidR="00DD396B" w:rsidRDefault="00DD396B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>P:\ECWA\P201900083\Specs\00100.docx</w:t>
    </w:r>
    <w:r>
      <w:rPr>
        <w:sz w:val="16"/>
      </w:rPr>
      <w:tab/>
    </w:r>
    <w:r>
      <w:t>00100-</w:t>
    </w:r>
    <w:r w:rsidR="00DC4F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C4FC2">
      <w:rPr>
        <w:rStyle w:val="PageNumber"/>
      </w:rPr>
      <w:fldChar w:fldCharType="separate"/>
    </w:r>
    <w:r w:rsidR="003F6CA2">
      <w:rPr>
        <w:rStyle w:val="PageNumber"/>
        <w:noProof/>
      </w:rPr>
      <w:t>2</w:t>
    </w:r>
    <w:r w:rsidR="00DC4FC2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sz w:val="16"/>
      </w:rPr>
      <w:t>Rev. 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6CB3" w14:textId="77777777" w:rsidR="00826AEF" w:rsidRDefault="00826AEF">
      <w:r>
        <w:separator/>
      </w:r>
    </w:p>
  </w:footnote>
  <w:footnote w:type="continuationSeparator" w:id="0">
    <w:p w14:paraId="06AFA4AD" w14:textId="77777777" w:rsidR="00826AEF" w:rsidRDefault="0082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B"/>
    <w:rsid w:val="000A79D4"/>
    <w:rsid w:val="000B3E0E"/>
    <w:rsid w:val="000C3A3F"/>
    <w:rsid w:val="000C5BD5"/>
    <w:rsid w:val="000D0972"/>
    <w:rsid w:val="000F4AA4"/>
    <w:rsid w:val="000F7578"/>
    <w:rsid w:val="001049AE"/>
    <w:rsid w:val="00141DC1"/>
    <w:rsid w:val="0018022B"/>
    <w:rsid w:val="001E056C"/>
    <w:rsid w:val="001F5DF7"/>
    <w:rsid w:val="002C4375"/>
    <w:rsid w:val="00374B5D"/>
    <w:rsid w:val="00374D3D"/>
    <w:rsid w:val="003F6CA2"/>
    <w:rsid w:val="0040471E"/>
    <w:rsid w:val="004478DF"/>
    <w:rsid w:val="00453451"/>
    <w:rsid w:val="004538E2"/>
    <w:rsid w:val="004B42E5"/>
    <w:rsid w:val="004C77DD"/>
    <w:rsid w:val="004D151A"/>
    <w:rsid w:val="005238DF"/>
    <w:rsid w:val="00537B98"/>
    <w:rsid w:val="00583694"/>
    <w:rsid w:val="00592D2E"/>
    <w:rsid w:val="005A23F2"/>
    <w:rsid w:val="00606E9F"/>
    <w:rsid w:val="006B385E"/>
    <w:rsid w:val="006C011A"/>
    <w:rsid w:val="00734BE4"/>
    <w:rsid w:val="00767FF0"/>
    <w:rsid w:val="00774D7C"/>
    <w:rsid w:val="007F713B"/>
    <w:rsid w:val="007F7A5B"/>
    <w:rsid w:val="00815297"/>
    <w:rsid w:val="00826AEF"/>
    <w:rsid w:val="00827370"/>
    <w:rsid w:val="00861675"/>
    <w:rsid w:val="00882804"/>
    <w:rsid w:val="008C0D25"/>
    <w:rsid w:val="008C601B"/>
    <w:rsid w:val="008D13B7"/>
    <w:rsid w:val="008D7997"/>
    <w:rsid w:val="008F1674"/>
    <w:rsid w:val="0091458C"/>
    <w:rsid w:val="00962530"/>
    <w:rsid w:val="00974F26"/>
    <w:rsid w:val="00976647"/>
    <w:rsid w:val="009C737E"/>
    <w:rsid w:val="009D0823"/>
    <w:rsid w:val="00A55C3B"/>
    <w:rsid w:val="00A6317F"/>
    <w:rsid w:val="00A85557"/>
    <w:rsid w:val="00AA134D"/>
    <w:rsid w:val="00B2076C"/>
    <w:rsid w:val="00B21EF2"/>
    <w:rsid w:val="00B37BD5"/>
    <w:rsid w:val="00BB04DC"/>
    <w:rsid w:val="00BD0BAB"/>
    <w:rsid w:val="00BD2D4C"/>
    <w:rsid w:val="00CD0783"/>
    <w:rsid w:val="00D00219"/>
    <w:rsid w:val="00D3026A"/>
    <w:rsid w:val="00D36099"/>
    <w:rsid w:val="00D44B38"/>
    <w:rsid w:val="00D654B4"/>
    <w:rsid w:val="00D72E13"/>
    <w:rsid w:val="00DC4FC2"/>
    <w:rsid w:val="00DD396B"/>
    <w:rsid w:val="00DE7D5A"/>
    <w:rsid w:val="00E01C1F"/>
    <w:rsid w:val="00EA673D"/>
    <w:rsid w:val="00EB3361"/>
    <w:rsid w:val="00EF4841"/>
    <w:rsid w:val="00F057C4"/>
    <w:rsid w:val="00F212EB"/>
    <w:rsid w:val="00F236CC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145BBA"/>
  <w15:docId w15:val="{72530ADA-0739-4BEE-B9AC-4A754B2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8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8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841"/>
  </w:style>
  <w:style w:type="paragraph" w:styleId="BodyText">
    <w:name w:val="Body Text"/>
    <w:basedOn w:val="Normal"/>
    <w:rsid w:val="00EF4841"/>
    <w:pPr>
      <w:spacing w:before="240"/>
      <w:jc w:val="both"/>
    </w:pPr>
    <w:rPr>
      <w:szCs w:val="22"/>
    </w:rPr>
  </w:style>
  <w:style w:type="paragraph" w:styleId="BalloonText">
    <w:name w:val="Balloon Text"/>
    <w:basedOn w:val="Normal"/>
    <w:link w:val="BalloonTextChar"/>
    <w:rsid w:val="00606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ERIE COUNTY WATER AUTHORITY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ERIE COUNTY WATER AUTHORITY</dc:title>
  <dc:creator>jmf</dc:creator>
  <cp:lastModifiedBy>Trish Fabozzi</cp:lastModifiedBy>
  <cp:revision>4</cp:revision>
  <cp:lastPrinted>2019-06-13T11:46:00Z</cp:lastPrinted>
  <dcterms:created xsi:type="dcterms:W3CDTF">2019-06-13T11:45:00Z</dcterms:created>
  <dcterms:modified xsi:type="dcterms:W3CDTF">2019-06-13T11:47:00Z</dcterms:modified>
</cp:coreProperties>
</file>